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331E" w:rsidRDefault="004054E3">
      <w:pPr>
        <w:rPr>
          <w:sz w:val="32"/>
          <w:szCs w:val="32"/>
        </w:rPr>
      </w:pPr>
      <w:r>
        <w:rPr>
          <w:sz w:val="32"/>
          <w:szCs w:val="32"/>
        </w:rPr>
        <w:t xml:space="preserve">In response to the COVID-19 pandemic, the Tennessee Supreme Court last week issued an order suspending all in-person court proceedings through March 31, 2020. </w:t>
      </w:r>
    </w:p>
    <w:p w:rsidR="004054E3" w:rsidRDefault="004054E3">
      <w:pPr>
        <w:rPr>
          <w:sz w:val="32"/>
          <w:szCs w:val="32"/>
        </w:rPr>
      </w:pPr>
      <w:r>
        <w:rPr>
          <w:sz w:val="32"/>
          <w:szCs w:val="32"/>
        </w:rPr>
        <w:t>All Trenton General Sessions criminal cases set for Tuesday, March 17 at 9:00 am have been rescheduled to April 14, 2020 at 9:00 am. Cases set March 17, 2020 at 1:00 pm have been rescheduled to April 14, 2020 at 1:00 pm. Cases set for March 18, 2020 at 9:00 am</w:t>
      </w:r>
      <w:r w:rsidR="007000EA">
        <w:rPr>
          <w:sz w:val="32"/>
          <w:szCs w:val="32"/>
        </w:rPr>
        <w:t xml:space="preserve"> </w:t>
      </w:r>
      <w:r>
        <w:rPr>
          <w:sz w:val="32"/>
          <w:szCs w:val="32"/>
        </w:rPr>
        <w:t>are rescheduled to April 15, 2020 at 9:00 am. The 1:00 pm cases are resc</w:t>
      </w:r>
      <w:r w:rsidR="007000EA">
        <w:rPr>
          <w:sz w:val="32"/>
          <w:szCs w:val="32"/>
        </w:rPr>
        <w:t>heduled April 15 at 1:00pm</w:t>
      </w:r>
    </w:p>
    <w:p w:rsidR="004054E3" w:rsidRDefault="004054E3">
      <w:pPr>
        <w:rPr>
          <w:sz w:val="32"/>
          <w:szCs w:val="32"/>
        </w:rPr>
      </w:pPr>
      <w:r>
        <w:rPr>
          <w:sz w:val="32"/>
          <w:szCs w:val="32"/>
        </w:rPr>
        <w:t>March 19,2020 General Sessions criminal cases at 9:00 am and 1:00 pm have been rescheduled to April 16, 2020 at 9:00 am and 1:00 pm</w:t>
      </w:r>
    </w:p>
    <w:p w:rsidR="00B14E18" w:rsidRDefault="00B14E18">
      <w:pPr>
        <w:rPr>
          <w:sz w:val="32"/>
          <w:szCs w:val="32"/>
        </w:rPr>
      </w:pPr>
      <w:r>
        <w:rPr>
          <w:sz w:val="32"/>
          <w:szCs w:val="32"/>
        </w:rPr>
        <w:t>March 24, 2020 General Sessions criminal cases at 9:00 are rescheduled to April 21, 2020 at 9:00 a.m.  The 1:00 pm cases will receive a letter of the new court date. March 26</w:t>
      </w:r>
      <w:r w:rsidRPr="00B14E18">
        <w:rPr>
          <w:sz w:val="32"/>
          <w:szCs w:val="32"/>
          <w:vertAlign w:val="superscript"/>
        </w:rPr>
        <w:t>th</w:t>
      </w:r>
      <w:r>
        <w:rPr>
          <w:sz w:val="32"/>
          <w:szCs w:val="32"/>
        </w:rPr>
        <w:t xml:space="preserve"> cases at 9:00 am have been rescheduled to April 23</w:t>
      </w:r>
      <w:r w:rsidRPr="00B14E18">
        <w:rPr>
          <w:sz w:val="32"/>
          <w:szCs w:val="32"/>
          <w:vertAlign w:val="superscript"/>
        </w:rPr>
        <w:t>rd</w:t>
      </w:r>
      <w:r>
        <w:rPr>
          <w:sz w:val="32"/>
          <w:szCs w:val="32"/>
        </w:rPr>
        <w:t xml:space="preserve"> at 9:00 am. March 31</w:t>
      </w:r>
      <w:r w:rsidRPr="00B14E18">
        <w:rPr>
          <w:sz w:val="32"/>
          <w:szCs w:val="32"/>
          <w:vertAlign w:val="superscript"/>
        </w:rPr>
        <w:t>st</w:t>
      </w:r>
      <w:r>
        <w:rPr>
          <w:sz w:val="32"/>
          <w:szCs w:val="32"/>
        </w:rPr>
        <w:t xml:space="preserve"> cases at 9:00 am have been rescheduled to April 28</w:t>
      </w:r>
      <w:r w:rsidRPr="00B14E18">
        <w:rPr>
          <w:sz w:val="32"/>
          <w:szCs w:val="32"/>
          <w:vertAlign w:val="superscript"/>
        </w:rPr>
        <w:t>th</w:t>
      </w:r>
      <w:r>
        <w:rPr>
          <w:sz w:val="32"/>
          <w:szCs w:val="32"/>
        </w:rPr>
        <w:t xml:space="preserve"> at 9:00.  The 1:00 pm cases will receive a letter of the new court dates.</w:t>
      </w:r>
    </w:p>
    <w:p w:rsidR="007000EA" w:rsidRDefault="007000EA">
      <w:pPr>
        <w:rPr>
          <w:sz w:val="32"/>
          <w:szCs w:val="32"/>
        </w:rPr>
      </w:pPr>
      <w:r>
        <w:rPr>
          <w:sz w:val="32"/>
          <w:szCs w:val="32"/>
        </w:rPr>
        <w:t>Traffic court set for March 19 at 1:00 pm has been rescheduled to April 9 at 1:00 pm</w:t>
      </w:r>
      <w:r w:rsidR="00B14E18">
        <w:rPr>
          <w:sz w:val="32"/>
          <w:szCs w:val="32"/>
        </w:rPr>
        <w:t xml:space="preserve">.  All other traffic cases set for </w:t>
      </w:r>
      <w:r w:rsidR="00D52E0D">
        <w:rPr>
          <w:sz w:val="32"/>
          <w:szCs w:val="32"/>
        </w:rPr>
        <w:t>March 19</w:t>
      </w:r>
      <w:r w:rsidR="00D52E0D" w:rsidRPr="00D52E0D">
        <w:rPr>
          <w:sz w:val="32"/>
          <w:szCs w:val="32"/>
          <w:vertAlign w:val="superscript"/>
        </w:rPr>
        <w:t>th</w:t>
      </w:r>
      <w:r w:rsidR="00D52E0D">
        <w:rPr>
          <w:sz w:val="32"/>
          <w:szCs w:val="32"/>
        </w:rPr>
        <w:t xml:space="preserve"> and 26</w:t>
      </w:r>
      <w:r w:rsidR="00D52E0D" w:rsidRPr="00D52E0D">
        <w:rPr>
          <w:sz w:val="32"/>
          <w:szCs w:val="32"/>
          <w:vertAlign w:val="superscript"/>
        </w:rPr>
        <w:t>th</w:t>
      </w:r>
      <w:r w:rsidR="00D52E0D">
        <w:rPr>
          <w:sz w:val="32"/>
          <w:szCs w:val="32"/>
        </w:rPr>
        <w:t xml:space="preserve"> will be notified by letter.</w:t>
      </w:r>
    </w:p>
    <w:p w:rsidR="007000EA" w:rsidRDefault="007000EA">
      <w:pPr>
        <w:rPr>
          <w:sz w:val="32"/>
          <w:szCs w:val="32"/>
        </w:rPr>
      </w:pPr>
      <w:r>
        <w:rPr>
          <w:sz w:val="32"/>
          <w:szCs w:val="32"/>
        </w:rPr>
        <w:t>If you have a General Sessions Civil case set for March 20, please call the office at 731-855-7615 for your court date if you have not been notified.</w:t>
      </w:r>
    </w:p>
    <w:p w:rsidR="007000EA" w:rsidRDefault="007000EA">
      <w:pPr>
        <w:rPr>
          <w:sz w:val="32"/>
          <w:szCs w:val="32"/>
        </w:rPr>
      </w:pPr>
      <w:r>
        <w:rPr>
          <w:sz w:val="32"/>
          <w:szCs w:val="32"/>
        </w:rPr>
        <w:t>Humboldt General Sessions Court cases through the end of March have been rescheduled.  You will be notified by letter or phone call.  If you have questions please call the Humboldt Court at 731-784-9551.</w:t>
      </w:r>
    </w:p>
    <w:p w:rsidR="004054E3" w:rsidRDefault="004054E3">
      <w:pPr>
        <w:rPr>
          <w:sz w:val="32"/>
          <w:szCs w:val="32"/>
        </w:rPr>
      </w:pPr>
    </w:p>
    <w:p w:rsidR="004054E3" w:rsidRPr="004054E3" w:rsidRDefault="004054E3">
      <w:pPr>
        <w:rPr>
          <w:sz w:val="32"/>
          <w:szCs w:val="32"/>
        </w:rPr>
      </w:pPr>
    </w:p>
    <w:sectPr w:rsidR="004054E3" w:rsidRPr="004054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4E3"/>
    <w:rsid w:val="004054E3"/>
    <w:rsid w:val="007000EA"/>
    <w:rsid w:val="00B14E18"/>
    <w:rsid w:val="00D52E0D"/>
    <w:rsid w:val="00EF3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182F5"/>
  <w15:chartTrackingRefBased/>
  <w15:docId w15:val="{5D29F049-56A7-42E6-BF5B-EDE55F0E5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232</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Flowers</dc:creator>
  <cp:keywords/>
  <dc:description/>
  <cp:lastModifiedBy/>
  <cp:revision>1</cp:revision>
  <cp:lastPrinted>2020-03-16T18:55:00Z</cp:lastPrinted>
  <dcterms:created xsi:type="dcterms:W3CDTF">2020-03-16T18:38:00Z</dcterms:created>
</cp:coreProperties>
</file>