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8AA1" w14:textId="2696812A" w:rsidR="00AD6D22" w:rsidRPr="00C353B6" w:rsidRDefault="00AD6D22" w:rsidP="00AD6D22">
      <w:pPr>
        <w:spacing w:line="240" w:lineRule="auto"/>
        <w:rPr>
          <w:rFonts w:ascii="Goudy Old Style" w:hAnsi="Goudy Old Style" w:cs="Times New Roman"/>
          <w:b/>
          <w:sz w:val="20"/>
          <w:szCs w:val="20"/>
        </w:rPr>
      </w:pPr>
      <w:r w:rsidRPr="00C353B6">
        <w:rPr>
          <w:rFonts w:ascii="Goudy Old Style" w:hAnsi="Goudy Old Style" w:cs="Times New Roman"/>
          <w:b/>
          <w:color w:val="E57C29"/>
          <w:spacing w:val="40"/>
          <w:sz w:val="56"/>
          <w:szCs w:val="144"/>
        </w:rPr>
        <w:t>NEWS</w:t>
      </w:r>
    </w:p>
    <w:p w14:paraId="1D6D1A75" w14:textId="76CC121D" w:rsidR="00AD6D22" w:rsidRPr="00BF51F6" w:rsidRDefault="00AD6D22" w:rsidP="00AD6D2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BF51F6">
        <w:rPr>
          <w:rFonts w:ascii="Times New Roman" w:hAnsi="Times New Roman" w:cs="Times New Roman"/>
          <w:color w:val="000000"/>
          <w:u w:val="single"/>
        </w:rPr>
        <w:t>FOR IMMEDIATE RELEASE</w:t>
      </w:r>
      <w:r w:rsidRPr="00BF51F6">
        <w:rPr>
          <w:rFonts w:ascii="Times New Roman" w:hAnsi="Times New Roman" w:cs="Times New Roman"/>
          <w:color w:val="000000"/>
        </w:rPr>
        <w:t xml:space="preserve">: </w:t>
      </w:r>
      <w:r w:rsidR="005A533C" w:rsidRPr="00BF51F6">
        <w:rPr>
          <w:rFonts w:ascii="Times New Roman" w:hAnsi="Times New Roman" w:cs="Times New Roman"/>
          <w:color w:val="000000"/>
        </w:rPr>
        <w:t>July 20, 2022</w:t>
      </w:r>
    </w:p>
    <w:p w14:paraId="1E38942D" w14:textId="43D5EF2B" w:rsidR="00AD6D22" w:rsidRPr="00BF51F6" w:rsidRDefault="00AD6D22" w:rsidP="00AD6D2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BF51F6">
        <w:rPr>
          <w:rFonts w:ascii="Times New Roman" w:hAnsi="Times New Roman" w:cs="Times New Roman"/>
          <w:color w:val="000000"/>
        </w:rPr>
        <w:t xml:space="preserve">Contact: </w:t>
      </w:r>
      <w:r w:rsidR="00B43D5D" w:rsidRPr="00BF51F6">
        <w:rPr>
          <w:rFonts w:ascii="Times New Roman" w:hAnsi="Times New Roman" w:cs="Times New Roman"/>
          <w:color w:val="000000"/>
        </w:rPr>
        <w:t>Antonia Steele</w:t>
      </w:r>
      <w:r w:rsidR="00282146" w:rsidRPr="00BF51F6">
        <w:rPr>
          <w:rFonts w:ascii="Times New Roman" w:hAnsi="Times New Roman" w:cs="Times New Roman"/>
          <w:color w:val="000000"/>
        </w:rPr>
        <w:t>, staff writer, 731-881-761</w:t>
      </w:r>
      <w:r w:rsidR="00B43D5D" w:rsidRPr="00BF51F6">
        <w:rPr>
          <w:rFonts w:ascii="Times New Roman" w:hAnsi="Times New Roman" w:cs="Times New Roman"/>
          <w:color w:val="000000"/>
        </w:rPr>
        <w:t>5</w:t>
      </w:r>
    </w:p>
    <w:p w14:paraId="4701329A" w14:textId="062ADFED" w:rsidR="008B5B25" w:rsidRPr="00BF51F6" w:rsidRDefault="00435570" w:rsidP="00BF51F6">
      <w:pPr>
        <w:rPr>
          <w:rFonts w:ascii="Times New Roman" w:hAnsi="Times New Roman" w:cs="Times New Roman"/>
        </w:rPr>
      </w:pPr>
      <w:r w:rsidRPr="00BF51F6">
        <w:rPr>
          <w:rFonts w:ascii="Times New Roman" w:hAnsi="Times New Roman" w:cs="Times New Roman"/>
        </w:rPr>
        <w:t xml:space="preserve">UT MARTIN </w:t>
      </w:r>
      <w:r w:rsidR="00585D74" w:rsidRPr="00BF51F6">
        <w:rPr>
          <w:rFonts w:ascii="Times New Roman" w:hAnsi="Times New Roman" w:cs="Times New Roman"/>
        </w:rPr>
        <w:t xml:space="preserve">PROGRAM </w:t>
      </w:r>
      <w:r w:rsidRPr="00BF51F6">
        <w:rPr>
          <w:rFonts w:ascii="Times New Roman" w:hAnsi="Times New Roman" w:cs="Times New Roman"/>
        </w:rPr>
        <w:t>RECEIVES STATEWIDE AGRICULTURAL EDUCATION AWARD</w:t>
      </w:r>
    </w:p>
    <w:p w14:paraId="56B485B0" w14:textId="3FF24BA2" w:rsidR="001B17B9" w:rsidRPr="00BF51F6" w:rsidRDefault="00AE4097" w:rsidP="00AC411E">
      <w:pPr>
        <w:tabs>
          <w:tab w:val="left" w:pos="720"/>
          <w:tab w:val="left" w:pos="1440"/>
          <w:tab w:val="left" w:pos="2160"/>
          <w:tab w:val="left" w:pos="3840"/>
        </w:tabs>
        <w:spacing w:line="360" w:lineRule="auto"/>
        <w:rPr>
          <w:rFonts w:ascii="Times New Roman" w:hAnsi="Times New Roman" w:cs="Times New Roman"/>
        </w:rPr>
      </w:pPr>
      <w:r w:rsidRPr="00BF51F6">
        <w:rPr>
          <w:rFonts w:ascii="Times New Roman" w:hAnsi="Times New Roman" w:cs="Times New Roman"/>
        </w:rPr>
        <w:tab/>
        <w:t>MARTIN, Tenn. –</w:t>
      </w:r>
      <w:r w:rsidR="00184FDB" w:rsidRPr="00BF51F6">
        <w:rPr>
          <w:rFonts w:ascii="Times New Roman" w:hAnsi="Times New Roman" w:cs="Times New Roman"/>
        </w:rPr>
        <w:t xml:space="preserve"> </w:t>
      </w:r>
      <w:r w:rsidR="00435570" w:rsidRPr="00BF51F6">
        <w:rPr>
          <w:rFonts w:ascii="Times New Roman" w:hAnsi="Times New Roman" w:cs="Times New Roman"/>
        </w:rPr>
        <w:t>The University of Tennessee at Martin’s Department of Agriculture, Geoscience</w:t>
      </w:r>
      <w:r w:rsidR="006E20F8" w:rsidRPr="00BF51F6">
        <w:rPr>
          <w:rFonts w:ascii="Times New Roman" w:hAnsi="Times New Roman" w:cs="Times New Roman"/>
        </w:rPr>
        <w:t>s</w:t>
      </w:r>
      <w:r w:rsidR="00435570" w:rsidRPr="00BF51F6">
        <w:rPr>
          <w:rFonts w:ascii="Times New Roman" w:hAnsi="Times New Roman" w:cs="Times New Roman"/>
        </w:rPr>
        <w:t>, and Natural Resources</w:t>
      </w:r>
      <w:r w:rsidR="006E20F8" w:rsidRPr="00BF51F6">
        <w:rPr>
          <w:rFonts w:ascii="Times New Roman" w:hAnsi="Times New Roman" w:cs="Times New Roman"/>
        </w:rPr>
        <w:t xml:space="preserve"> received the Tennessee Association of Agricultural Educators’ award for the Outstanding Postsecondary Agriculture Program</w:t>
      </w:r>
      <w:r w:rsidR="00724F16" w:rsidRPr="00BF51F6">
        <w:rPr>
          <w:rFonts w:ascii="Times New Roman" w:hAnsi="Times New Roman" w:cs="Times New Roman"/>
        </w:rPr>
        <w:t xml:space="preserve"> at the organization’s annual conference July 10-12 in Murfreesboro. This is the third time that UT Martin has received the award.</w:t>
      </w:r>
    </w:p>
    <w:p w14:paraId="03E6B010" w14:textId="0350A8C0" w:rsidR="00724F16" w:rsidRPr="00BF51F6" w:rsidRDefault="00724F16" w:rsidP="00AC411E">
      <w:pPr>
        <w:tabs>
          <w:tab w:val="left" w:pos="720"/>
          <w:tab w:val="left" w:pos="1440"/>
          <w:tab w:val="left" w:pos="2160"/>
          <w:tab w:val="left" w:pos="3840"/>
        </w:tabs>
        <w:spacing w:line="360" w:lineRule="auto"/>
        <w:rPr>
          <w:rFonts w:ascii="Times New Roman" w:hAnsi="Times New Roman" w:cs="Times New Roman"/>
        </w:rPr>
      </w:pPr>
      <w:r w:rsidRPr="00BF51F6">
        <w:rPr>
          <w:rFonts w:ascii="Times New Roman" w:hAnsi="Times New Roman" w:cs="Times New Roman"/>
        </w:rPr>
        <w:tab/>
        <w:t>The award recognizes a</w:t>
      </w:r>
      <w:r w:rsidR="005A533C" w:rsidRPr="00BF51F6">
        <w:rPr>
          <w:rFonts w:ascii="Times New Roman" w:hAnsi="Times New Roman" w:cs="Times New Roman"/>
        </w:rPr>
        <w:t xml:space="preserve"> post-secondary</w:t>
      </w:r>
      <w:r w:rsidRPr="00BF51F6">
        <w:rPr>
          <w:rFonts w:ascii="Times New Roman" w:hAnsi="Times New Roman" w:cs="Times New Roman"/>
        </w:rPr>
        <w:t xml:space="preserve"> institution or program</w:t>
      </w:r>
      <w:r w:rsidR="00A44820" w:rsidRPr="00BF51F6">
        <w:rPr>
          <w:rFonts w:ascii="Times New Roman" w:hAnsi="Times New Roman" w:cs="Times New Roman"/>
        </w:rPr>
        <w:t xml:space="preserve"> in which</w:t>
      </w:r>
      <w:r w:rsidR="005A533C" w:rsidRPr="00BF51F6">
        <w:rPr>
          <w:rFonts w:ascii="Times New Roman" w:hAnsi="Times New Roman" w:cs="Times New Roman"/>
        </w:rPr>
        <w:t xml:space="preserve"> staff and</w:t>
      </w:r>
      <w:r w:rsidR="00A44820" w:rsidRPr="00BF51F6">
        <w:rPr>
          <w:rFonts w:ascii="Times New Roman" w:hAnsi="Times New Roman" w:cs="Times New Roman"/>
        </w:rPr>
        <w:t xml:space="preserve"> faculty members devote at least 50% of their teaching time to providing exemplary agricultural education training. </w:t>
      </w:r>
      <w:r w:rsidR="00864FD2" w:rsidRPr="00BF51F6">
        <w:rPr>
          <w:rFonts w:ascii="Times New Roman" w:hAnsi="Times New Roman" w:cs="Times New Roman"/>
        </w:rPr>
        <w:t xml:space="preserve">Recipients are chosen </w:t>
      </w:r>
      <w:r w:rsidR="005A533C" w:rsidRPr="00BF51F6">
        <w:rPr>
          <w:rFonts w:ascii="Times New Roman" w:hAnsi="Times New Roman" w:cs="Times New Roman"/>
        </w:rPr>
        <w:t xml:space="preserve">by a committee of agriculture teachers from across the state </w:t>
      </w:r>
      <w:r w:rsidR="00864FD2" w:rsidRPr="00BF51F6">
        <w:rPr>
          <w:rFonts w:ascii="Times New Roman" w:hAnsi="Times New Roman" w:cs="Times New Roman"/>
        </w:rPr>
        <w:t>based on each program’s curriculum, experiential learning and leadership</w:t>
      </w:r>
      <w:r w:rsidR="00BF51F6">
        <w:rPr>
          <w:rFonts w:ascii="Times New Roman" w:hAnsi="Times New Roman" w:cs="Times New Roman"/>
        </w:rPr>
        <w:t>-</w:t>
      </w:r>
      <w:r w:rsidR="00864FD2" w:rsidRPr="00BF51F6">
        <w:rPr>
          <w:rFonts w:ascii="Times New Roman" w:hAnsi="Times New Roman" w:cs="Times New Roman"/>
        </w:rPr>
        <w:t xml:space="preserve">development opportunities, professional growth </w:t>
      </w:r>
      <w:r w:rsidR="00585D74" w:rsidRPr="00BF51F6">
        <w:rPr>
          <w:rFonts w:ascii="Times New Roman" w:hAnsi="Times New Roman" w:cs="Times New Roman"/>
        </w:rPr>
        <w:t>of</w:t>
      </w:r>
      <w:r w:rsidR="00864FD2" w:rsidRPr="00BF51F6">
        <w:rPr>
          <w:rFonts w:ascii="Times New Roman" w:hAnsi="Times New Roman" w:cs="Times New Roman"/>
        </w:rPr>
        <w:t xml:space="preserve"> faculty members, and program marketing.</w:t>
      </w:r>
    </w:p>
    <w:p w14:paraId="07028F56" w14:textId="235DFAD4" w:rsidR="005A533C" w:rsidRPr="00BF51F6" w:rsidRDefault="005A533C" w:rsidP="00AC411E">
      <w:pPr>
        <w:tabs>
          <w:tab w:val="left" w:pos="720"/>
          <w:tab w:val="left" w:pos="1440"/>
          <w:tab w:val="left" w:pos="2160"/>
          <w:tab w:val="left" w:pos="3840"/>
        </w:tabs>
        <w:spacing w:line="360" w:lineRule="auto"/>
        <w:rPr>
          <w:rFonts w:ascii="Times New Roman" w:hAnsi="Times New Roman" w:cs="Times New Roman"/>
        </w:rPr>
      </w:pPr>
      <w:r w:rsidRPr="00BF51F6">
        <w:rPr>
          <w:rFonts w:ascii="Times New Roman" w:hAnsi="Times New Roman" w:cs="Times New Roman"/>
        </w:rPr>
        <w:tab/>
        <w:t>By receiving the award on the state level, UT Martin is now eligible for the national award, which will be given at the N</w:t>
      </w:r>
      <w:r w:rsidR="00BF51F6">
        <w:rPr>
          <w:rFonts w:ascii="Times New Roman" w:hAnsi="Times New Roman" w:cs="Times New Roman"/>
        </w:rPr>
        <w:t xml:space="preserve">ational </w:t>
      </w:r>
      <w:r w:rsidRPr="00BF51F6">
        <w:rPr>
          <w:rFonts w:ascii="Times New Roman" w:hAnsi="Times New Roman" w:cs="Times New Roman"/>
        </w:rPr>
        <w:t>A</w:t>
      </w:r>
      <w:r w:rsidR="00BF51F6">
        <w:rPr>
          <w:rFonts w:ascii="Times New Roman" w:hAnsi="Times New Roman" w:cs="Times New Roman"/>
        </w:rPr>
        <w:t xml:space="preserve">ssociation of </w:t>
      </w:r>
      <w:r w:rsidRPr="00BF51F6">
        <w:rPr>
          <w:rFonts w:ascii="Times New Roman" w:hAnsi="Times New Roman" w:cs="Times New Roman"/>
        </w:rPr>
        <w:t>A</w:t>
      </w:r>
      <w:r w:rsidR="00BF51F6">
        <w:rPr>
          <w:rFonts w:ascii="Times New Roman" w:hAnsi="Times New Roman" w:cs="Times New Roman"/>
        </w:rPr>
        <w:t xml:space="preserve">gricultural </w:t>
      </w:r>
      <w:r w:rsidRPr="00BF51F6">
        <w:rPr>
          <w:rFonts w:ascii="Times New Roman" w:hAnsi="Times New Roman" w:cs="Times New Roman"/>
        </w:rPr>
        <w:t>E</w:t>
      </w:r>
      <w:r w:rsidR="00D43464">
        <w:rPr>
          <w:rFonts w:ascii="Times New Roman" w:hAnsi="Times New Roman" w:cs="Times New Roman"/>
        </w:rPr>
        <w:t>ducators</w:t>
      </w:r>
      <w:r w:rsidRPr="00BF51F6">
        <w:rPr>
          <w:rFonts w:ascii="Times New Roman" w:hAnsi="Times New Roman" w:cs="Times New Roman"/>
        </w:rPr>
        <w:t xml:space="preserve"> conference</w:t>
      </w:r>
      <w:r w:rsidR="00A27754" w:rsidRPr="00BF51F6">
        <w:rPr>
          <w:rFonts w:ascii="Times New Roman" w:hAnsi="Times New Roman" w:cs="Times New Roman"/>
        </w:rPr>
        <w:t xml:space="preserve"> in</w:t>
      </w:r>
      <w:r w:rsidR="00D43464">
        <w:rPr>
          <w:rFonts w:ascii="Times New Roman" w:hAnsi="Times New Roman" w:cs="Times New Roman"/>
        </w:rPr>
        <w:t xml:space="preserve"> December in</w:t>
      </w:r>
      <w:r w:rsidR="00A27754" w:rsidRPr="00BF51F6">
        <w:rPr>
          <w:rFonts w:ascii="Times New Roman" w:hAnsi="Times New Roman" w:cs="Times New Roman"/>
        </w:rPr>
        <w:t xml:space="preserve"> Las Vegas. The selection process will be based on the same criteria, but the deciding committee will be made up of agriculture teachers from across the United States.</w:t>
      </w:r>
    </w:p>
    <w:p w14:paraId="0BC8E214" w14:textId="7A5423BC" w:rsidR="00585D74" w:rsidRPr="00BF51F6" w:rsidRDefault="00585D74" w:rsidP="00AC411E">
      <w:pPr>
        <w:tabs>
          <w:tab w:val="left" w:pos="720"/>
          <w:tab w:val="left" w:pos="1440"/>
          <w:tab w:val="left" w:pos="2160"/>
          <w:tab w:val="left" w:pos="3840"/>
        </w:tabs>
        <w:spacing w:line="360" w:lineRule="auto"/>
        <w:rPr>
          <w:rFonts w:ascii="Times New Roman" w:hAnsi="Times New Roman" w:cs="Times New Roman"/>
        </w:rPr>
      </w:pPr>
      <w:r w:rsidRPr="00BF51F6">
        <w:rPr>
          <w:rFonts w:ascii="Times New Roman" w:hAnsi="Times New Roman" w:cs="Times New Roman"/>
        </w:rPr>
        <w:tab/>
      </w:r>
      <w:r w:rsidR="00A27754" w:rsidRPr="00BF51F6">
        <w:rPr>
          <w:rFonts w:ascii="Times New Roman" w:hAnsi="Times New Roman" w:cs="Times New Roman"/>
        </w:rPr>
        <w:t>“This award does not represent what a single faculty or staff member has done,” said Dr</w:t>
      </w:r>
      <w:r w:rsidR="00037B74" w:rsidRPr="00BF51F6">
        <w:rPr>
          <w:rFonts w:ascii="Times New Roman" w:hAnsi="Times New Roman" w:cs="Times New Roman"/>
        </w:rPr>
        <w:t>.</w:t>
      </w:r>
      <w:r w:rsidR="00A27754" w:rsidRPr="00BF51F6">
        <w:rPr>
          <w:rFonts w:ascii="Times New Roman" w:hAnsi="Times New Roman" w:cs="Times New Roman"/>
        </w:rPr>
        <w:t xml:space="preserve"> William Bird,</w:t>
      </w:r>
      <w:r w:rsidR="00172D48" w:rsidRPr="00BF51F6">
        <w:rPr>
          <w:rFonts w:ascii="Times New Roman" w:hAnsi="Times New Roman" w:cs="Times New Roman"/>
        </w:rPr>
        <w:t xml:space="preserve"> associate professor of agricultural education.</w:t>
      </w:r>
      <w:r w:rsidR="00A27754" w:rsidRPr="00BF51F6">
        <w:rPr>
          <w:rFonts w:ascii="Times New Roman" w:hAnsi="Times New Roman" w:cs="Times New Roman"/>
        </w:rPr>
        <w:t xml:space="preserve"> </w:t>
      </w:r>
      <w:r w:rsidR="00172D48" w:rsidRPr="00BF51F6">
        <w:rPr>
          <w:rFonts w:ascii="Times New Roman" w:hAnsi="Times New Roman" w:cs="Times New Roman"/>
        </w:rPr>
        <w:t>“I</w:t>
      </w:r>
      <w:r w:rsidR="00A27754" w:rsidRPr="00BF51F6">
        <w:rPr>
          <w:rFonts w:ascii="Times New Roman" w:hAnsi="Times New Roman" w:cs="Times New Roman"/>
        </w:rPr>
        <w:t xml:space="preserve">t represents the collective effort of everyone in our </w:t>
      </w:r>
      <w:r w:rsidR="00BF51F6" w:rsidRPr="00BF51F6">
        <w:rPr>
          <w:rFonts w:ascii="Times New Roman" w:hAnsi="Times New Roman" w:cs="Times New Roman"/>
        </w:rPr>
        <w:t xml:space="preserve">(academic) </w:t>
      </w:r>
      <w:r w:rsidR="00A27754" w:rsidRPr="00BF51F6">
        <w:rPr>
          <w:rFonts w:ascii="Times New Roman" w:hAnsi="Times New Roman" w:cs="Times New Roman"/>
        </w:rPr>
        <w:t xml:space="preserve">department – administrators, faculty, instructors, staff </w:t>
      </w:r>
      <w:r w:rsidR="00DD15FE" w:rsidRPr="00BF51F6">
        <w:rPr>
          <w:rFonts w:ascii="Times New Roman" w:hAnsi="Times New Roman" w:cs="Times New Roman"/>
        </w:rPr>
        <w:t xml:space="preserve">and students </w:t>
      </w:r>
      <w:r w:rsidR="00A27754" w:rsidRPr="00BF51F6">
        <w:rPr>
          <w:rFonts w:ascii="Times New Roman" w:hAnsi="Times New Roman" w:cs="Times New Roman"/>
        </w:rPr>
        <w:t xml:space="preserve">– who come to work in the department every day with a focus on helping our students find success personally and professionally. The relationships we all foster with our students </w:t>
      </w:r>
      <w:r w:rsidR="00D43464">
        <w:rPr>
          <w:rFonts w:ascii="Times New Roman" w:hAnsi="Times New Roman" w:cs="Times New Roman"/>
        </w:rPr>
        <w:t>are</w:t>
      </w:r>
      <w:r w:rsidR="00A27754" w:rsidRPr="00BF51F6">
        <w:rPr>
          <w:rFonts w:ascii="Times New Roman" w:hAnsi="Times New Roman" w:cs="Times New Roman"/>
        </w:rPr>
        <w:t xml:space="preserve"> what make this a special place to work and learn.”</w:t>
      </w:r>
    </w:p>
    <w:p w14:paraId="3FED30A9" w14:textId="4AF22CF6" w:rsidR="00864FD2" w:rsidRPr="00BF51F6" w:rsidRDefault="00864FD2" w:rsidP="00AC411E">
      <w:pPr>
        <w:tabs>
          <w:tab w:val="left" w:pos="720"/>
          <w:tab w:val="left" w:pos="1440"/>
          <w:tab w:val="left" w:pos="2160"/>
          <w:tab w:val="left" w:pos="3840"/>
        </w:tabs>
        <w:spacing w:line="360" w:lineRule="auto"/>
        <w:rPr>
          <w:rFonts w:ascii="Times New Roman" w:hAnsi="Times New Roman" w:cs="Times New Roman"/>
          <w:color w:val="000000"/>
        </w:rPr>
      </w:pPr>
      <w:r w:rsidRPr="00BF51F6">
        <w:rPr>
          <w:rFonts w:ascii="Times New Roman" w:hAnsi="Times New Roman" w:cs="Times New Roman"/>
        </w:rPr>
        <w:tab/>
      </w:r>
      <w:r w:rsidR="00585D74" w:rsidRPr="00BF51F6">
        <w:rPr>
          <w:rFonts w:ascii="Times New Roman" w:hAnsi="Times New Roman" w:cs="Times New Roman"/>
        </w:rPr>
        <w:t xml:space="preserve"> </w:t>
      </w:r>
      <w:r w:rsidR="00FC579A" w:rsidRPr="00BF51F6">
        <w:rPr>
          <w:rFonts w:ascii="Times New Roman" w:hAnsi="Times New Roman" w:cs="Times New Roman"/>
        </w:rPr>
        <w:t xml:space="preserve">For more information about </w:t>
      </w:r>
      <w:r w:rsidR="00172D48" w:rsidRPr="00BF51F6">
        <w:rPr>
          <w:rFonts w:ascii="Times New Roman" w:hAnsi="Times New Roman" w:cs="Times New Roman"/>
        </w:rPr>
        <w:t>the award, contact Bird at wbird1@utm.edu or 731-881-7271</w:t>
      </w:r>
      <w:r w:rsidR="00FC579A" w:rsidRPr="00BF51F6">
        <w:rPr>
          <w:rFonts w:ascii="Times New Roman" w:hAnsi="Times New Roman" w:cs="Times New Roman"/>
        </w:rPr>
        <w:t>.</w:t>
      </w:r>
      <w:r w:rsidR="00BF51F6" w:rsidRPr="00BF51F6">
        <w:rPr>
          <w:rFonts w:ascii="Times New Roman" w:hAnsi="Times New Roman" w:cs="Times New Roman"/>
        </w:rPr>
        <w:t xml:space="preserve"> </w:t>
      </w:r>
      <w:r w:rsidR="00BF51F6" w:rsidRPr="00BF51F6">
        <w:rPr>
          <w:rFonts w:ascii="Times New Roman" w:hAnsi="Times New Roman" w:cs="Times New Roman"/>
        </w:rPr>
        <w:tab/>
      </w:r>
      <w:r w:rsidR="00BF51F6" w:rsidRPr="00BF51F6">
        <w:rPr>
          <w:rFonts w:ascii="Times New Roman" w:hAnsi="Times New Roman" w:cs="Times New Roman"/>
        </w:rPr>
        <w:tab/>
      </w:r>
      <w:r w:rsidR="00BF51F6" w:rsidRPr="00BF51F6">
        <w:rPr>
          <w:rFonts w:ascii="Times New Roman" w:hAnsi="Times New Roman" w:cs="Times New Roman"/>
        </w:rPr>
        <w:tab/>
      </w:r>
      <w:r w:rsidR="00BF51F6" w:rsidRPr="00BF51F6">
        <w:rPr>
          <w:rFonts w:ascii="Times New Roman" w:hAnsi="Times New Roman" w:cs="Times New Roman"/>
        </w:rPr>
        <w:tab/>
      </w:r>
      <w:r w:rsidR="00BF51F6" w:rsidRPr="00BF51F6">
        <w:rPr>
          <w:rFonts w:ascii="Times New Roman" w:hAnsi="Times New Roman" w:cs="Times New Roman"/>
        </w:rPr>
        <w:tab/>
        <w:t>###</w:t>
      </w:r>
    </w:p>
    <w:p w14:paraId="04FB907A" w14:textId="47B3B9BA" w:rsidR="00BE5BC6" w:rsidRPr="00BF51F6" w:rsidRDefault="00172D48" w:rsidP="00D434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Times New Roman" w:hAnsi="Times New Roman" w:cs="Times New Roman"/>
          <w:color w:val="000000"/>
        </w:rPr>
      </w:pPr>
      <w:r w:rsidRPr="00BF51F6">
        <w:rPr>
          <w:rFonts w:ascii="Times New Roman" w:hAnsi="Times New Roman" w:cs="Times New Roman"/>
          <w:color w:val="000000"/>
        </w:rPr>
        <w:t xml:space="preserve">PHOTO ID: Pictured (l, r) at the Tennessee Association of Agricultural Educators’ annual conference are Dr. William Bird, associate professor of agricultural education; Samantha Essex, a </w:t>
      </w:r>
      <w:r w:rsidR="008A6018" w:rsidRPr="00BF51F6">
        <w:rPr>
          <w:rFonts w:ascii="Times New Roman" w:hAnsi="Times New Roman" w:cs="Times New Roman"/>
          <w:color w:val="000000"/>
        </w:rPr>
        <w:t>senior agricultu</w:t>
      </w:r>
      <w:r w:rsidR="00037B74" w:rsidRPr="00BF51F6">
        <w:rPr>
          <w:rFonts w:ascii="Times New Roman" w:hAnsi="Times New Roman" w:cs="Times New Roman"/>
          <w:color w:val="000000"/>
        </w:rPr>
        <w:t>ral education</w:t>
      </w:r>
      <w:r w:rsidR="008A6018" w:rsidRPr="00BF51F6">
        <w:rPr>
          <w:rFonts w:ascii="Times New Roman" w:hAnsi="Times New Roman" w:cs="Times New Roman"/>
          <w:color w:val="000000"/>
        </w:rPr>
        <w:t xml:space="preserve"> major from Crossville; and Emma Corson, a </w:t>
      </w:r>
      <w:r w:rsidR="00893E3F" w:rsidRPr="00BF51F6">
        <w:rPr>
          <w:rFonts w:ascii="Times New Roman" w:hAnsi="Times New Roman" w:cs="Times New Roman"/>
          <w:color w:val="000000"/>
        </w:rPr>
        <w:t xml:space="preserve">senior agricultural education major from </w:t>
      </w:r>
      <w:r w:rsidR="00037B74" w:rsidRPr="00BF51F6">
        <w:rPr>
          <w:rFonts w:ascii="Times New Roman" w:hAnsi="Times New Roman" w:cs="Times New Roman"/>
          <w:color w:val="000000"/>
        </w:rPr>
        <w:t xml:space="preserve">Murfreesboro. </w:t>
      </w:r>
    </w:p>
    <w:sectPr w:rsidR="00BE5BC6" w:rsidRPr="00BF5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D3AE" w14:textId="77777777" w:rsidR="002A686D" w:rsidRDefault="002A686D" w:rsidP="00AA2D4D">
      <w:pPr>
        <w:spacing w:after="0" w:line="240" w:lineRule="auto"/>
      </w:pPr>
      <w:r>
        <w:separator/>
      </w:r>
    </w:p>
  </w:endnote>
  <w:endnote w:type="continuationSeparator" w:id="0">
    <w:p w14:paraId="117B8C98" w14:textId="77777777" w:rsidR="002A686D" w:rsidRDefault="002A686D" w:rsidP="00AA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2186" w14:textId="77777777" w:rsidR="00AA2D4D" w:rsidRDefault="00AA2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BF6" w14:textId="77777777" w:rsidR="00AA2D4D" w:rsidRDefault="00AA2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017" w14:textId="77777777" w:rsidR="00AA2D4D" w:rsidRDefault="00AA2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7679" w14:textId="77777777" w:rsidR="002A686D" w:rsidRDefault="002A686D" w:rsidP="00AA2D4D">
      <w:pPr>
        <w:spacing w:after="0" w:line="240" w:lineRule="auto"/>
      </w:pPr>
      <w:r>
        <w:separator/>
      </w:r>
    </w:p>
  </w:footnote>
  <w:footnote w:type="continuationSeparator" w:id="0">
    <w:p w14:paraId="4A05D441" w14:textId="77777777" w:rsidR="002A686D" w:rsidRDefault="002A686D" w:rsidP="00AA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CB4" w14:textId="77777777" w:rsidR="00AA2D4D" w:rsidRDefault="00AA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997" w14:textId="60A36220" w:rsidR="00AA2D4D" w:rsidRDefault="00AA2D4D">
    <w:pPr>
      <w:pStyle w:val="Header"/>
    </w:pPr>
    <w:r>
      <w:rPr>
        <w:noProof/>
      </w:rPr>
      <w:drawing>
        <wp:inline distT="0" distB="0" distL="0" distR="0" wp14:anchorId="76F84202" wp14:editId="4740FD11">
          <wp:extent cx="5943600" cy="1011555"/>
          <wp:effectExtent l="0" t="0" r="0" b="0"/>
          <wp:docPr id="2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Relations - LT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FC7" w14:textId="77777777" w:rsidR="00AA2D4D" w:rsidRDefault="00AA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796"/>
    <w:multiLevelType w:val="hybridMultilevel"/>
    <w:tmpl w:val="CE4E0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F911DE"/>
    <w:multiLevelType w:val="hybridMultilevel"/>
    <w:tmpl w:val="5922E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287535">
    <w:abstractNumId w:val="0"/>
  </w:num>
  <w:num w:numId="2" w16cid:durableId="6298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37B74"/>
    <w:rsid w:val="000C3682"/>
    <w:rsid w:val="000D796E"/>
    <w:rsid w:val="000F230B"/>
    <w:rsid w:val="000F75B0"/>
    <w:rsid w:val="0010121C"/>
    <w:rsid w:val="001648F4"/>
    <w:rsid w:val="00172D48"/>
    <w:rsid w:val="00173592"/>
    <w:rsid w:val="00184FDB"/>
    <w:rsid w:val="001B17B9"/>
    <w:rsid w:val="00266197"/>
    <w:rsid w:val="00271F0F"/>
    <w:rsid w:val="00282146"/>
    <w:rsid w:val="00283818"/>
    <w:rsid w:val="00292CD0"/>
    <w:rsid w:val="002962DF"/>
    <w:rsid w:val="002A686D"/>
    <w:rsid w:val="002F148B"/>
    <w:rsid w:val="00326896"/>
    <w:rsid w:val="003743C5"/>
    <w:rsid w:val="00380BA8"/>
    <w:rsid w:val="00396454"/>
    <w:rsid w:val="003D0C5A"/>
    <w:rsid w:val="00406111"/>
    <w:rsid w:val="00435570"/>
    <w:rsid w:val="00453D04"/>
    <w:rsid w:val="00486AEE"/>
    <w:rsid w:val="004A5D1E"/>
    <w:rsid w:val="004B4892"/>
    <w:rsid w:val="004F14F0"/>
    <w:rsid w:val="00523D7C"/>
    <w:rsid w:val="005260FE"/>
    <w:rsid w:val="00530493"/>
    <w:rsid w:val="005577C3"/>
    <w:rsid w:val="00585D74"/>
    <w:rsid w:val="005A533C"/>
    <w:rsid w:val="005D02F9"/>
    <w:rsid w:val="005E7576"/>
    <w:rsid w:val="005F585C"/>
    <w:rsid w:val="00614D39"/>
    <w:rsid w:val="00615149"/>
    <w:rsid w:val="006236D3"/>
    <w:rsid w:val="0063488C"/>
    <w:rsid w:val="0068025E"/>
    <w:rsid w:val="00687781"/>
    <w:rsid w:val="006B129A"/>
    <w:rsid w:val="006D229E"/>
    <w:rsid w:val="006E20F8"/>
    <w:rsid w:val="006F7200"/>
    <w:rsid w:val="006F7400"/>
    <w:rsid w:val="00724F16"/>
    <w:rsid w:val="007F085B"/>
    <w:rsid w:val="007F2D99"/>
    <w:rsid w:val="008154B5"/>
    <w:rsid w:val="008310A8"/>
    <w:rsid w:val="00864FD2"/>
    <w:rsid w:val="00867154"/>
    <w:rsid w:val="00882C2F"/>
    <w:rsid w:val="00893E3F"/>
    <w:rsid w:val="008A6018"/>
    <w:rsid w:val="008B5B25"/>
    <w:rsid w:val="008B73CF"/>
    <w:rsid w:val="008C4A7F"/>
    <w:rsid w:val="008E3C7A"/>
    <w:rsid w:val="008F585D"/>
    <w:rsid w:val="0093755C"/>
    <w:rsid w:val="00963FD3"/>
    <w:rsid w:val="009A13D1"/>
    <w:rsid w:val="009D0B8B"/>
    <w:rsid w:val="009D63B8"/>
    <w:rsid w:val="00A27754"/>
    <w:rsid w:val="00A44820"/>
    <w:rsid w:val="00A46232"/>
    <w:rsid w:val="00A53166"/>
    <w:rsid w:val="00A9756C"/>
    <w:rsid w:val="00AA2D4D"/>
    <w:rsid w:val="00AA3723"/>
    <w:rsid w:val="00AC411E"/>
    <w:rsid w:val="00AD22C5"/>
    <w:rsid w:val="00AD6D22"/>
    <w:rsid w:val="00AE4097"/>
    <w:rsid w:val="00B00CE3"/>
    <w:rsid w:val="00B0327A"/>
    <w:rsid w:val="00B074D2"/>
    <w:rsid w:val="00B31141"/>
    <w:rsid w:val="00B34E64"/>
    <w:rsid w:val="00B43D5D"/>
    <w:rsid w:val="00B67D35"/>
    <w:rsid w:val="00BC6628"/>
    <w:rsid w:val="00BE5BC6"/>
    <w:rsid w:val="00BF51F6"/>
    <w:rsid w:val="00C030BE"/>
    <w:rsid w:val="00C07CE5"/>
    <w:rsid w:val="00C1202D"/>
    <w:rsid w:val="00C12B32"/>
    <w:rsid w:val="00C353B6"/>
    <w:rsid w:val="00C55FF4"/>
    <w:rsid w:val="00CE0F5D"/>
    <w:rsid w:val="00CF0AF2"/>
    <w:rsid w:val="00D02F65"/>
    <w:rsid w:val="00D2737E"/>
    <w:rsid w:val="00D43464"/>
    <w:rsid w:val="00D46770"/>
    <w:rsid w:val="00DA64D9"/>
    <w:rsid w:val="00DD15FE"/>
    <w:rsid w:val="00DD353F"/>
    <w:rsid w:val="00E04C2C"/>
    <w:rsid w:val="00E87708"/>
    <w:rsid w:val="00F25D0C"/>
    <w:rsid w:val="00F30DE3"/>
    <w:rsid w:val="00F362AA"/>
    <w:rsid w:val="00F37F3A"/>
    <w:rsid w:val="00F43E91"/>
    <w:rsid w:val="00F50F4B"/>
    <w:rsid w:val="00FC579A"/>
    <w:rsid w:val="00FE5D9B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D6971"/>
  <w15:chartTrackingRefBased/>
  <w15:docId w15:val="{A5889F2E-D756-4DC8-ACA3-9A44C8A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4D"/>
  </w:style>
  <w:style w:type="paragraph" w:styleId="Footer">
    <w:name w:val="footer"/>
    <w:basedOn w:val="Normal"/>
    <w:link w:val="FooterChar"/>
    <w:uiPriority w:val="99"/>
    <w:unhideWhenUsed/>
    <w:rsid w:val="00AA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4D"/>
  </w:style>
  <w:style w:type="paragraph" w:styleId="NormalWeb">
    <w:name w:val="Normal (Web)"/>
    <w:basedOn w:val="Normal"/>
    <w:uiPriority w:val="99"/>
    <w:semiHidden/>
    <w:unhideWhenUsed/>
    <w:rsid w:val="008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2C2F"/>
  </w:style>
  <w:style w:type="character" w:customStyle="1" w:styleId="active">
    <w:name w:val="active"/>
    <w:basedOn w:val="DefaultParagraphFont"/>
    <w:rsid w:val="00D46770"/>
  </w:style>
  <w:style w:type="character" w:styleId="Hyperlink">
    <w:name w:val="Hyperlink"/>
    <w:basedOn w:val="DefaultParagraphFont"/>
    <w:uiPriority w:val="99"/>
    <w:unhideWhenUsed/>
    <w:rsid w:val="00D27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Elizabeth Carol</dc:creator>
  <cp:keywords/>
  <dc:description/>
  <cp:lastModifiedBy>Grimes, Bud</cp:lastModifiedBy>
  <cp:revision>2</cp:revision>
  <cp:lastPrinted>2022-07-19T18:57:00Z</cp:lastPrinted>
  <dcterms:created xsi:type="dcterms:W3CDTF">2022-07-20T18:55:00Z</dcterms:created>
  <dcterms:modified xsi:type="dcterms:W3CDTF">2022-07-20T18:55:00Z</dcterms:modified>
</cp:coreProperties>
</file>